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9" w:rsidRDefault="00D06A18" w:rsidP="00787589">
      <w:pPr>
        <w:pStyle w:val="a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ab/>
      </w:r>
      <w:r w:rsidR="00A55962">
        <w:rPr>
          <w:noProof/>
          <w:color w:val="000000"/>
          <w:sz w:val="24"/>
          <w:szCs w:val="24"/>
        </w:rPr>
        <w:drawing>
          <wp:inline distT="0" distB="0" distL="0" distR="0">
            <wp:extent cx="5943600" cy="8448675"/>
            <wp:effectExtent l="19050" t="0" r="0" b="0"/>
            <wp:docPr id="1" name="Рисунок 0" descr="Обще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ще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:rsidR="00787589" w:rsidRDefault="00787589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br w:type="page"/>
      </w:r>
    </w:p>
    <w:p w:rsidR="00787589" w:rsidRPr="00DB3451" w:rsidRDefault="00787589" w:rsidP="00787589">
      <w:pPr>
        <w:pStyle w:val="a4"/>
        <w:rPr>
          <w:sz w:val="24"/>
          <w:szCs w:val="24"/>
        </w:rPr>
      </w:pPr>
    </w:p>
    <w:p w:rsidR="003F7951" w:rsidRPr="00DB3451" w:rsidRDefault="003F7951" w:rsidP="003F7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компетенции Общего собрания трудового коллектива относится: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Утверждение основных направлений совершенствования и развития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повышения качества и эффективности учебно-воспитательного процесса.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Определение подхода к управлению общеобразовательным учреждением.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3.3. Выработка общих подходов к разработке и реализации стратегических документов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3.4. Решение вопроса о заключении с администрацией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коллективного договора; выдвижение представителей работников для участия в комиссии по ведению коллективных переговоров и подготовке проекта коллективного договора.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3.5. Рассмотрение и принятие Устава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, внесение в него изменений и дополнений, которые вступают в силу после их государственной регистрации в установленном законом порядке.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3.6. Обсуждение и принятие Правил внутреннего трудового распорядка, графика работы, графика отпусков работников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3.7. Обсуждение проектов локальных актов, по вопросам, касающимся интересов работников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предусмотренных трудовым законодательством; принятие локальных актов в пределах установленной компетенции (договоры, соглашения, положения и др.). </w:t>
      </w:r>
    </w:p>
    <w:p w:rsid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3.8. Рассмотрение кандидатур работников </w:t>
      </w:r>
      <w:r w:rsidR="00DB345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награждению отраслевыми и государственными наградами.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3.9. Организация работы комиссий, регулирующих исполнение коллективного договора: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 • по охране труда и соблюдению техники безопасности;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 • по разрешению вопросов социальной защиты;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 • по контролю исполнения трудовых договоров работников общеобразовательного учреждения;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 • по разрешению трудовых споров.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3.10. Подготовка и заслушивание отчетов комиссий, в частности, о работе по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исполнению коллективного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вора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3.11. Заслушивание отчетов иных органов самоуправления и администрации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деятельности учреждения. </w:t>
      </w:r>
    </w:p>
    <w:p w:rsidR="00FA466D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3.12. Обсуждение поведения или отдельных поступков членов коллектива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и принятие решения о вынесении общественного порицания в случае виновности.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3.13. Определение порядка проведения Общего собрания трудового коллектива.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3.14. Избрание делегатов на конференцию по выборам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Управляющего с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школы.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3.15. Избрание в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Управляющий с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школы членов из числа работников Учреждения.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3.16. Принятие решения о создании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Управляющего с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овета, Попечительского Совета и других органов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общественного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разграничение их полномочий; </w:t>
      </w:r>
    </w:p>
    <w:p w:rsidR="00FA466D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3.17. Рассмотрение и обсуждение вопросов материально-технического обеспечения и оснащения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3.18. Определение перспективных направлений в области охраны труда.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3.19. Заслушивание отчетов администрации и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самоуправления Школы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их деятельности.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3.20. Контроль за выполнением ранее принятых решений. </w:t>
      </w:r>
    </w:p>
    <w:p w:rsidR="00FA466D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3.21. Обобщение, анализ и оценка результатов деятельности членов трудового коллектива по определённым направлениям.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3.22. Решение вопросов социальной защиты работников.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3.23. Организация общественных работ.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3.24. Обсуждение вопроса необходимости реорганизации и ликвидации общеобразовательного учреждения.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3.25. Взаимодействие с другим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и органами самоуправления 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организации основной деятельности.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3.26. Принятие решения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деятельности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входящим в соответствии с настоящим Уставом ни в чью компетенцию.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3.27. Рассмотрение иных вопросов, связанных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с трудовыми отношениями Школы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вопросов деятельности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, вынесенных на рассмотрение руководителем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и органов самоуправления в соответствии с законодательством Российской Федерации.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7951" w:rsidRPr="00DB3451" w:rsidRDefault="003F7951" w:rsidP="003F7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 ОРГАНИЗАЦИЯ УПРАВЛЕНИЯ ОБЩИМ СОБРАНИЕМ ТРУДОВОГО КОЛЛЕКТИВА.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4.1. В состав Общего собрания трудового коллектива входят все работники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 заседание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4.3. Общее собрание трудового коллектива считается правомочным, если на нём присутствует не менее половины работников.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ведения заседания Общего собрания трудового коллектива открытым голосованием избирается его председатель и секретарь, ведущий протокол собрания.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4.5. Председатель Общего собрания трудового коллектива: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4.5.1. организует деятельность Общего собрания трудового коллектива;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4.5.2. информирует членов трудового коллектива о предстоящем заседании не менее чем за 7 дней до его проведения;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4.5.3. организует подготовку и проведение заседания;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4.5.4. определяет повестку дня;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4.5.5. контролирует выполнение решений.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4.6. Общее собрание трудового коллектива собирается по мере необходимости, но не реже 2 раз в год.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4.7. Общее собрание трудового коллектива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принимать решения, если в его работе участвует более половины сотрудников, для которых Школа является основным местом работы.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4.8. Решения на Собрании принимаются простым большинством голосов представителей трудового коллектива, присутствующих на Собрании. В случае равенства голосов решающим является голос Директора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FA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4.9. Решение Общего собрания трудового коллектива обязательно к исполнению для всех членов трудового коллектива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3F7951" w:rsidRPr="00DB3451" w:rsidRDefault="003F7951" w:rsidP="003F7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ПРАВА.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5.1. Общее собрание трудового коллектива </w:t>
      </w:r>
      <w:r w:rsidR="00FA466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5.1.1. участвовать в управлении Школой;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5.1.2. создавать временные или постоянные комиссии, решающие конфликтные вопросы о труде и трудовых взаимоотношениях в коллективе;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вносить предложения по изменению и дополнению коллективного договора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5.1.4. вносить в повестку собрания отдельные вопросы общественной жизни коллектива;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5.1.5. выходить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с предложениями и заявлениями к Учредителю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органы муниципальной и государственной власти, в общественные организации.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5.2. Каждый член Общего собрания трудового коллектива имеет право: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5.2.1. потребовать обсуждения Общим собранием трудового коллектива любого вопроса, касающегося деятельности Школы, если его предложение поддержит не менее одной трети членов собрания;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5.2.2. при несогласии с решением Общего собрания трудового коллектива высказать свое мотивированное мнение, которое должно быть занесено в протокол.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3F7951" w:rsidRPr="00DB3451" w:rsidRDefault="003F7951" w:rsidP="003F7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6. ОТВЕТСТВЕННОСТЬ.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6.1. Общее собрание трудового коллектива несет ответственность: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6.1.1. за выполнение, выполнение не в полном объеме или невыполнение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закрепленных за ним задач и функций;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6.1.2. соответствие принимаемых решений законодательству РФ, нормативно-правовым актам.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6.2. Каждый член Общего собрания трудового коллектива несет ответственность за: </w:t>
      </w:r>
    </w:p>
    <w:p w:rsidR="00AB5390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6.2.1. реализацию в полном объеме коллективного договора;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6.2.2. соблюдение Устава и локальных нормативных актов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6.2.3. соблюдение такта и уважения к мнению коллег в ходе решения вопросов повестки заседания Общего собрания трудового коллектива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7951" w:rsidRPr="00DB3451" w:rsidRDefault="003F7951" w:rsidP="003F7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 ДЕЛОПРОИЗВОДСТВО.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7.1. Заседания Общего собрания трудового коллектива оформляются протоколом.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7.2. В протоколах фиксируются: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7.2.1. дата проведения;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7.2.2. количественное присутствие (отсутствие) членов трудового коллектива;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7.2.3. приглашенные (ФИО, должность);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7.2.4. повестка дня;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7.2.5. ход обсуждения вопросов;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7.2.6. предложения, рекомендации и замечания членов трудового коллектива и приглашенных лиц;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7.2.7. решение Общего собрания трудового коллектива. </w:t>
      </w:r>
    </w:p>
    <w:p w:rsidR="00AB5390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7.3. Протоколы подписываются председателем и секретарем Общего собрания трудового коллектива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 7.4. Нумерация протоколов ведется от начала учебного года. 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7.5. Протоколы Общего собрания трудового коллектива нумеруются постранично, прошнуровываются, скрепляются подписью директора и печатью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7.6. Протоколы хранятся в делопроизводстве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7951" w:rsidRPr="00DB3451" w:rsidRDefault="003F7951" w:rsidP="003F7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8. ПОРЯДОК ПРИНЯТИЯ НАСТОЯЩЕГО ПОЛОЖЕНИЯ. </w:t>
      </w:r>
    </w:p>
    <w:p w:rsidR="003F7951" w:rsidRPr="00DB3451" w:rsidRDefault="003F7951" w:rsidP="003F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 xml:space="preserve">8.1. Положение обсуждается и принимается на Общем собрании трудового коллектива </w:t>
      </w:r>
      <w:r w:rsidR="00AB53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451">
        <w:rPr>
          <w:rFonts w:ascii="Times New Roman" w:eastAsia="Times New Roman" w:hAnsi="Times New Roman"/>
          <w:sz w:val="24"/>
          <w:szCs w:val="24"/>
          <w:lang w:eastAsia="ru-RU"/>
        </w:rPr>
        <w:t>, вводится в действие приказом общеобразовательного учреждения с указанием даты введения.</w:t>
      </w:r>
    </w:p>
    <w:p w:rsidR="00C51CBE" w:rsidRPr="00DB3451" w:rsidRDefault="00C51CBE">
      <w:pPr>
        <w:rPr>
          <w:rFonts w:ascii="Times New Roman" w:hAnsi="Times New Roman"/>
          <w:sz w:val="24"/>
          <w:szCs w:val="24"/>
        </w:rPr>
      </w:pPr>
    </w:p>
    <w:p w:rsidR="003F7951" w:rsidRPr="00DB3451" w:rsidRDefault="00AB53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Обсуждено и принято общим собранием трудового коллектива__________________</w:t>
      </w:r>
    </w:p>
    <w:sectPr w:rsidR="003F7951" w:rsidRPr="00DB3451" w:rsidSect="00C5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951"/>
    <w:rsid w:val="0031612D"/>
    <w:rsid w:val="003F7951"/>
    <w:rsid w:val="00787589"/>
    <w:rsid w:val="00A55962"/>
    <w:rsid w:val="00AB5390"/>
    <w:rsid w:val="00C33963"/>
    <w:rsid w:val="00C51CBE"/>
    <w:rsid w:val="00D06A18"/>
    <w:rsid w:val="00DB3451"/>
    <w:rsid w:val="00DE07FF"/>
    <w:rsid w:val="00FA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951"/>
    <w:rPr>
      <w:b/>
      <w:bCs/>
    </w:rPr>
  </w:style>
  <w:style w:type="paragraph" w:styleId="a4">
    <w:name w:val="Normal (Web)"/>
    <w:basedOn w:val="a"/>
    <w:uiPriority w:val="99"/>
    <w:unhideWhenUsed/>
    <w:rsid w:val="00DB345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0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71E0-8D5E-4C63-A2B7-18257AA9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2013-01-17T08:14:00Z</cp:lastPrinted>
  <dcterms:created xsi:type="dcterms:W3CDTF">2016-04-09T04:35:00Z</dcterms:created>
  <dcterms:modified xsi:type="dcterms:W3CDTF">2016-04-09T04:35:00Z</dcterms:modified>
</cp:coreProperties>
</file>